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DA" w:rsidRDefault="006443DA" w:rsidP="006443DA">
      <w:pPr>
        <w:spacing w:line="5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附件1：</w:t>
      </w:r>
    </w:p>
    <w:p w:rsidR="006443DA" w:rsidRDefault="006443DA" w:rsidP="006443DA">
      <w:pPr>
        <w:spacing w:line="56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方正小标宋简体" w:eastAsia="方正小标宋简体" w:hAnsi="Calibri" w:hint="eastAsia"/>
          <w:sz w:val="36"/>
          <w:szCs w:val="36"/>
        </w:rPr>
        <w:t>2023年环境小记者项目新闻作品征集活动说明</w:t>
      </w:r>
    </w:p>
    <w:p w:rsidR="006443DA" w:rsidRDefault="006443DA" w:rsidP="006443DA">
      <w:pPr>
        <w:spacing w:line="520" w:lineRule="exact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一、作品要求</w:t>
      </w:r>
    </w:p>
    <w:p w:rsidR="006443DA" w:rsidRDefault="006443DA" w:rsidP="006443DA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作品须注明作者姓名、年龄、推荐单位，上传文件以省份、作品名称及作者姓名命名。</w:t>
      </w:r>
      <w:r>
        <w:rPr>
          <w:rFonts w:ascii="仿宋_GB2312" w:eastAsia="仿宋_GB2312" w:hAnsi="宋体" w:hint="eastAsia"/>
          <w:sz w:val="32"/>
          <w:szCs w:val="32"/>
        </w:rPr>
        <w:t>所有提交的作品须以某种形式公开发表过（包括学校网站、校报、社交媒体、当地媒体、各类出版物、展览、广播等），并附发表证明（网页链接、手机截图、报刊杂志扫描件、展览照片等）。</w:t>
      </w:r>
    </w:p>
    <w:p w:rsidR="006443DA" w:rsidRDefault="006443DA" w:rsidP="006443DA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可以个人或团队的形式提交作品（文章类、照片类作品作者不超过3人；视频类作品作者不超过4人），但须保证所提交的作品版权属于作者本人所有，我中心有权以非营利目的，在项目有关网站、宣传品中使用所有参赛作品。</w:t>
      </w:r>
    </w:p>
    <w:p w:rsidR="006443DA" w:rsidRDefault="006443DA" w:rsidP="006443DA">
      <w:pPr>
        <w:spacing w:line="52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具体要求如下：</w:t>
      </w:r>
    </w:p>
    <w:p w:rsidR="006443DA" w:rsidRDefault="006443DA" w:rsidP="006443DA">
      <w:pPr>
        <w:spacing w:line="520" w:lineRule="exact"/>
        <w:ind w:firstLineChars="200" w:firstLine="643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语言文字要求：</w:t>
      </w:r>
      <w:r>
        <w:rPr>
          <w:rFonts w:ascii="仿宋_GB2312" w:eastAsia="仿宋_GB2312" w:hAnsi="宋体" w:hint="eastAsia"/>
          <w:bCs/>
          <w:sz w:val="32"/>
          <w:szCs w:val="32"/>
        </w:rPr>
        <w:t>中英文双语（如不参加国际大赛，可只提交中文作品，以下字数要求均为翻译成英文后的字数）。</w:t>
      </w:r>
    </w:p>
    <w:p w:rsidR="006443DA" w:rsidRDefault="006443DA" w:rsidP="006443DA">
      <w:pPr>
        <w:spacing w:line="52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文章类：</w:t>
      </w:r>
    </w:p>
    <w:p w:rsidR="006443DA" w:rsidRDefault="006443DA" w:rsidP="006443DA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文章类作品篇幅不超过1000字，需包含标题、导语及正文3部分，文中引用的内容须注明出处；标题不得超过20字或140个字符。作品以word或pdf格式递交，插图和图表下方应附文字说明。每件文章类参赛作品的插图不得超过3张，每张插图的文字说明不超过20字。</w:t>
      </w:r>
    </w:p>
    <w:p w:rsidR="006443DA" w:rsidRDefault="006443DA" w:rsidP="006443DA">
      <w:pPr>
        <w:spacing w:line="52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照片类：</w:t>
      </w:r>
    </w:p>
    <w:p w:rsidR="006443DA" w:rsidRDefault="006443DA" w:rsidP="006443DA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可接受单幅报道性图片或3-5张故事性图片参赛</w:t>
      </w:r>
      <w:r>
        <w:rPr>
          <w:rFonts w:ascii="仿宋_GB2312" w:eastAsia="仿宋_GB2312" w:hAnsi="宋体" w:hint="eastAsia"/>
          <w:sz w:val="32"/>
          <w:szCs w:val="32"/>
        </w:rPr>
        <w:t>。作品须使用标题（不得超过20字或140个字符）和简短的文字描述（不得超过100字或单词）来阐述照片与环境及可持续发展的联系、或阐述环境问题的解决方法，或提高生态文明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意识、呼吁积极行动等。照片以jpg格式递交，分辨率为150-300dpi，文件大小不超过1M。</w:t>
      </w:r>
    </w:p>
    <w:p w:rsidR="006443DA" w:rsidRDefault="006443DA" w:rsidP="006443DA">
      <w:pPr>
        <w:spacing w:line="52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视频类：</w:t>
      </w:r>
    </w:p>
    <w:p w:rsidR="006443DA" w:rsidRDefault="006443DA" w:rsidP="006443DA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视频类作品为记录片或新闻采访形式，时长不超过3分钟。必须包含标题（不超过140个字符），以MPEG4格式提交。希望参加国际评奖的作品须在视频中体现概要的英文说明。</w:t>
      </w:r>
    </w:p>
    <w:p w:rsidR="006443DA" w:rsidRDefault="006443DA" w:rsidP="006443DA">
      <w:pPr>
        <w:spacing w:line="520" w:lineRule="exact"/>
        <w:rPr>
          <w:rFonts w:ascii="黑体" w:eastAsia="黑体" w:hAnsi="宋体"/>
          <w:bCs/>
          <w:sz w:val="32"/>
          <w:szCs w:val="32"/>
        </w:rPr>
      </w:pPr>
      <w:bookmarkStart w:id="0" w:name="OLE_LINK8"/>
      <w:bookmarkStart w:id="1" w:name="OLE_LINK9"/>
      <w:r>
        <w:rPr>
          <w:rFonts w:ascii="黑体" w:eastAsia="黑体" w:hAnsi="宋体" w:hint="eastAsia"/>
          <w:bCs/>
          <w:sz w:val="32"/>
          <w:szCs w:val="32"/>
        </w:rPr>
        <w:t>二、评优标准</w:t>
      </w:r>
    </w:p>
    <w:p w:rsidR="006443DA" w:rsidRDefault="006443DA" w:rsidP="006443DA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/>
          <w:b/>
          <w:bCs/>
          <w:sz w:val="32"/>
          <w:szCs w:val="32"/>
        </w:rPr>
        <w:t>1.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作品的形式、结构和质量 </w:t>
      </w:r>
    </w:p>
    <w:p w:rsidR="006443DA" w:rsidRDefault="006443DA" w:rsidP="006443DA">
      <w:pPr>
        <w:numPr>
          <w:ilvl w:val="0"/>
          <w:numId w:val="1"/>
        </w:numPr>
        <w:tabs>
          <w:tab w:val="left" w:pos="980"/>
        </w:tabs>
        <w:spacing w:line="520" w:lineRule="exact"/>
        <w:rPr>
          <w:rFonts w:ascii="仿宋_GB2312" w:eastAsia="仿宋_GB2312" w:hAnsi="宋体"/>
          <w:sz w:val="32"/>
          <w:szCs w:val="32"/>
        </w:rPr>
      </w:pPr>
      <w:bookmarkStart w:id="2" w:name="OLE_LINK5"/>
      <w:r>
        <w:rPr>
          <w:rFonts w:ascii="仿宋_GB2312" w:eastAsia="仿宋_GB2312" w:hAnsi="宋体" w:hint="eastAsia"/>
          <w:sz w:val="32"/>
          <w:szCs w:val="32"/>
        </w:rPr>
        <w:t>须结构严谨，</w:t>
      </w:r>
      <w:bookmarkStart w:id="3" w:name="OLE_LINK7"/>
      <w:bookmarkStart w:id="4" w:name="OLE_LINK6"/>
      <w:r>
        <w:rPr>
          <w:rFonts w:ascii="仿宋_GB2312" w:eastAsia="仿宋_GB2312" w:hAnsi="宋体" w:hint="eastAsia"/>
          <w:sz w:val="32"/>
          <w:szCs w:val="32"/>
        </w:rPr>
        <w:t>文章和视频作品须包括时间、地点、人物、事件、起因、经过和结果。</w:t>
      </w:r>
      <w:bookmarkEnd w:id="3"/>
      <w:bookmarkEnd w:id="4"/>
    </w:p>
    <w:bookmarkEnd w:id="2"/>
    <w:p w:rsidR="006443DA" w:rsidRDefault="006443DA" w:rsidP="006443DA">
      <w:pPr>
        <w:numPr>
          <w:ilvl w:val="0"/>
          <w:numId w:val="1"/>
        </w:numPr>
        <w:tabs>
          <w:tab w:val="left" w:pos="980"/>
        </w:tabs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照片和视频，须具有良好的技术和艺术性，即创作精巧，质量高，影响广泛。 </w:t>
      </w:r>
    </w:p>
    <w:p w:rsidR="006443DA" w:rsidRDefault="006443DA" w:rsidP="006443DA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/>
          <w:b/>
          <w:bCs/>
          <w:sz w:val="32"/>
          <w:szCs w:val="32"/>
        </w:rPr>
        <w:t>2.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公正、客观的报道 </w:t>
      </w:r>
    </w:p>
    <w:p w:rsidR="006443DA" w:rsidRDefault="006443DA" w:rsidP="006443DA">
      <w:pPr>
        <w:numPr>
          <w:ilvl w:val="0"/>
          <w:numId w:val="1"/>
        </w:numPr>
        <w:tabs>
          <w:tab w:val="left" w:pos="980"/>
        </w:tabs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文章类作品须对各方立场和观点持公正、客观的态度，并给出一个可行的解决方案。</w:t>
      </w:r>
    </w:p>
    <w:p w:rsidR="006443DA" w:rsidRDefault="006443DA" w:rsidP="006443DA">
      <w:pPr>
        <w:numPr>
          <w:ilvl w:val="0"/>
          <w:numId w:val="1"/>
        </w:numPr>
        <w:tabs>
          <w:tab w:val="left" w:pos="980"/>
        </w:tabs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作品使用的引述，来源须真实可信并注明出处。</w:t>
      </w:r>
    </w:p>
    <w:p w:rsidR="006443DA" w:rsidRDefault="006443DA" w:rsidP="006443DA">
      <w:pPr>
        <w:numPr>
          <w:ilvl w:val="0"/>
          <w:numId w:val="1"/>
        </w:numPr>
        <w:tabs>
          <w:tab w:val="left" w:pos="980"/>
        </w:tabs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照片应公平地反映现实，拒绝摆拍</w:t>
      </w:r>
      <w:r>
        <w:rPr>
          <w:rFonts w:ascii="仿宋_GB2312" w:eastAsia="仿宋_GB2312" w:hAnsi="宋体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在保证照片真实性的基础上，允许对照片进行编辑修改（包括但不限于颜色、对比度、清晰度等）。</w:t>
      </w:r>
    </w:p>
    <w:p w:rsidR="006443DA" w:rsidRDefault="006443DA" w:rsidP="006443DA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/>
          <w:b/>
          <w:bCs/>
          <w:sz w:val="32"/>
          <w:szCs w:val="32"/>
        </w:rPr>
        <w:t>3.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资料丰富且研究充分 </w:t>
      </w:r>
    </w:p>
    <w:p w:rsidR="006443DA" w:rsidRDefault="006443DA" w:rsidP="006443DA">
      <w:pPr>
        <w:numPr>
          <w:ilvl w:val="0"/>
          <w:numId w:val="1"/>
        </w:numPr>
        <w:tabs>
          <w:tab w:val="left" w:pos="980"/>
        </w:tabs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报送作品可结合历史、经济、社会影响。</w:t>
      </w:r>
    </w:p>
    <w:p w:rsidR="006443DA" w:rsidRDefault="006443DA" w:rsidP="006443DA">
      <w:pPr>
        <w:numPr>
          <w:ilvl w:val="0"/>
          <w:numId w:val="1"/>
        </w:numPr>
        <w:tabs>
          <w:tab w:val="left" w:pos="980"/>
        </w:tabs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提出的问题解决方案须得到说明和论证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6443DA" w:rsidRDefault="006443DA" w:rsidP="006443DA">
      <w:pPr>
        <w:numPr>
          <w:ilvl w:val="0"/>
          <w:numId w:val="1"/>
        </w:numPr>
        <w:tabs>
          <w:tab w:val="left" w:pos="980"/>
        </w:tabs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考虑使用插图、照片、辅助段落、副标题（字幕）等。</w:t>
      </w:r>
    </w:p>
    <w:p w:rsidR="006443DA" w:rsidRDefault="006443DA" w:rsidP="006443DA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/>
          <w:b/>
          <w:bCs/>
          <w:sz w:val="32"/>
          <w:szCs w:val="32"/>
        </w:rPr>
        <w:t xml:space="preserve">4.创造性和独立性 </w:t>
      </w:r>
      <w:r>
        <w:rPr>
          <w:rFonts w:ascii="仿宋_GB2312" w:eastAsia="仿宋_GB2312" w:hAnsi="宋体"/>
          <w:b/>
          <w:bCs/>
          <w:sz w:val="32"/>
          <w:szCs w:val="32"/>
        </w:rPr>
        <w:t> </w:t>
      </w:r>
    </w:p>
    <w:p w:rsidR="006443DA" w:rsidRDefault="006443DA" w:rsidP="006443DA">
      <w:pPr>
        <w:numPr>
          <w:ilvl w:val="0"/>
          <w:numId w:val="1"/>
        </w:numPr>
        <w:tabs>
          <w:tab w:val="left" w:pos="980"/>
        </w:tabs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作品内容或风格具有创造性。</w:t>
      </w:r>
    </w:p>
    <w:p w:rsidR="006443DA" w:rsidRDefault="006443DA" w:rsidP="006443DA">
      <w:pPr>
        <w:numPr>
          <w:ilvl w:val="0"/>
          <w:numId w:val="1"/>
        </w:numPr>
        <w:tabs>
          <w:tab w:val="left" w:pos="980"/>
        </w:tabs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作者应</w:t>
      </w:r>
      <w:r>
        <w:rPr>
          <w:rFonts w:ascii="仿宋_GB2312" w:eastAsia="仿宋_GB2312" w:hAnsi="宋体"/>
          <w:sz w:val="32"/>
          <w:szCs w:val="32"/>
        </w:rPr>
        <w:t>参</w:t>
      </w:r>
      <w:r>
        <w:rPr>
          <w:rFonts w:ascii="仿宋_GB2312" w:eastAsia="仿宋_GB2312" w:hAnsi="宋体" w:hint="eastAsia"/>
          <w:sz w:val="32"/>
          <w:szCs w:val="32"/>
        </w:rPr>
        <w:t>与实际</w:t>
      </w:r>
      <w:r>
        <w:rPr>
          <w:rFonts w:ascii="仿宋_GB2312" w:eastAsia="仿宋_GB2312" w:hAnsi="宋体"/>
          <w:sz w:val="32"/>
          <w:szCs w:val="32"/>
        </w:rPr>
        <w:t xml:space="preserve">工作，而不是仅使用或引述网络来源的信息。 </w:t>
      </w:r>
    </w:p>
    <w:p w:rsidR="006443DA" w:rsidRDefault="006443DA" w:rsidP="006443DA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/>
          <w:b/>
          <w:bCs/>
          <w:sz w:val="32"/>
          <w:szCs w:val="32"/>
        </w:rPr>
        <w:t xml:space="preserve">5.传播 </w:t>
      </w:r>
    </w:p>
    <w:p w:rsidR="006443DA" w:rsidRDefault="006443DA" w:rsidP="006443DA">
      <w:pPr>
        <w:numPr>
          <w:ilvl w:val="0"/>
          <w:numId w:val="1"/>
        </w:numPr>
        <w:tabs>
          <w:tab w:val="left" w:pos="980"/>
        </w:tabs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至少通过三个媒体渠道进行传播，包括学校内部渠道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6443DA" w:rsidRDefault="006443DA" w:rsidP="006443DA">
      <w:pPr>
        <w:numPr>
          <w:ilvl w:val="0"/>
          <w:numId w:val="1"/>
        </w:numPr>
        <w:tabs>
          <w:tab w:val="left" w:pos="980"/>
        </w:tabs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作者</w:t>
      </w:r>
      <w:r>
        <w:rPr>
          <w:rFonts w:ascii="仿宋_GB2312" w:eastAsia="仿宋_GB2312" w:hAnsi="宋体"/>
          <w:sz w:val="32"/>
          <w:szCs w:val="32"/>
        </w:rPr>
        <w:t>需说明作品的传播情况（媒体渠道的类型）。</w:t>
      </w:r>
    </w:p>
    <w:bookmarkEnd w:id="0"/>
    <w:bookmarkEnd w:id="1"/>
    <w:p w:rsidR="006443DA" w:rsidRDefault="006443DA" w:rsidP="006443DA">
      <w:pPr>
        <w:spacing w:line="520" w:lineRule="exact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三、</w:t>
      </w:r>
      <w:r>
        <w:rPr>
          <w:rFonts w:ascii="黑体" w:eastAsia="黑体" w:hAnsi="宋体"/>
          <w:bCs/>
          <w:sz w:val="32"/>
          <w:szCs w:val="32"/>
        </w:rPr>
        <w:t>法律事</w:t>
      </w:r>
      <w:r>
        <w:rPr>
          <w:rFonts w:ascii="黑体" w:eastAsia="黑体" w:hAnsi="宋体" w:hint="eastAsia"/>
          <w:bCs/>
          <w:sz w:val="32"/>
          <w:szCs w:val="32"/>
        </w:rPr>
        <w:t>项</w:t>
      </w:r>
      <w:r>
        <w:rPr>
          <w:rFonts w:ascii="黑体" w:eastAsia="黑体" w:hAnsi="宋体"/>
          <w:bCs/>
          <w:sz w:val="32"/>
          <w:szCs w:val="32"/>
        </w:rPr>
        <w:t xml:space="preserve"> </w:t>
      </w:r>
    </w:p>
    <w:p w:rsidR="006443DA" w:rsidRDefault="006443DA" w:rsidP="006443DA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请关注与媒体创作有关的规章制度。报送作品如有法律问题将不能评优</w:t>
      </w:r>
      <w:r>
        <w:rPr>
          <w:rFonts w:ascii="仿宋_GB2312" w:eastAsia="仿宋_GB2312" w:hAnsi="宋体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我中心有权在有关媒体、网站、宣传品中使用所有报送作品，并对本活动享有最终解释权。</w:t>
      </w:r>
    </w:p>
    <w:p w:rsidR="006443DA" w:rsidRDefault="006443DA" w:rsidP="006443DA">
      <w:pPr>
        <w:spacing w:line="52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Cs/>
          <w:sz w:val="32"/>
          <w:szCs w:val="32"/>
        </w:rPr>
        <w:t>四、参考资料</w:t>
      </w:r>
    </w:p>
    <w:p w:rsidR="006443DA" w:rsidRDefault="006443DA" w:rsidP="006443DA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1.环境小记者项目手册</w:t>
      </w:r>
    </w:p>
    <w:p w:rsidR="006443DA" w:rsidRDefault="006443DA" w:rsidP="006443DA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http://www.naturesch.cn/assets/pdf/pdf04.pdf</w:t>
      </w:r>
    </w:p>
    <w:p w:rsidR="006443DA" w:rsidRDefault="006443DA" w:rsidP="006443DA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2.参赛作品教学视频</w:t>
      </w:r>
    </w:p>
    <w:p w:rsidR="006443DA" w:rsidRDefault="006443DA" w:rsidP="006443DA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http://www.naturesch.cn/indexController.do?hjxjzJs</w:t>
      </w:r>
    </w:p>
    <w:p w:rsidR="006443DA" w:rsidRDefault="006443DA" w:rsidP="006443DA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3.联合国可持续发展目标</w:t>
      </w:r>
    </w:p>
    <w:p w:rsidR="00224BE2" w:rsidRDefault="006443DA" w:rsidP="006443DA">
      <w:pPr>
        <w:spacing w:line="520" w:lineRule="exact"/>
        <w:ind w:firstLineChars="200" w:firstLine="640"/>
      </w:pPr>
      <w:r>
        <w:rPr>
          <w:rFonts w:eastAsia="仿宋_GB2312"/>
          <w:sz w:val="32"/>
          <w:szCs w:val="32"/>
        </w:rPr>
        <w:t>http://www.un.org/sustainabledevelopment/zh/sustainable-development-goals/</w:t>
      </w:r>
      <w:bookmarkStart w:id="5" w:name="_GoBack"/>
      <w:bookmarkEnd w:id="5"/>
    </w:p>
    <w:sectPr w:rsidR="0022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A15D6"/>
    <w:multiLevelType w:val="multilevel"/>
    <w:tmpl w:val="22AA15D6"/>
    <w:lvl w:ilvl="0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DA"/>
    <w:rsid w:val="00224BE2"/>
    <w:rsid w:val="0064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60C7F-56AC-4253-B0A9-83613707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3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</dc:creator>
  <cp:keywords/>
  <dc:description/>
  <cp:lastModifiedBy>褚文英</cp:lastModifiedBy>
  <cp:revision>1</cp:revision>
  <dcterms:created xsi:type="dcterms:W3CDTF">2023-02-24T06:06:00Z</dcterms:created>
  <dcterms:modified xsi:type="dcterms:W3CDTF">2023-02-24T06:07:00Z</dcterms:modified>
</cp:coreProperties>
</file>