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A4" w:rsidRPr="00683B26" w:rsidRDefault="000073A4" w:rsidP="000073A4">
      <w:pPr>
        <w:adjustRightInd w:val="0"/>
        <w:spacing w:line="600" w:lineRule="exact"/>
        <w:rPr>
          <w:rFonts w:ascii="黑体" w:eastAsia="黑体" w:hAnsi="黑体" w:cs="方正黑体简体"/>
          <w:bCs/>
          <w:sz w:val="32"/>
          <w:szCs w:val="32"/>
        </w:rPr>
      </w:pPr>
      <w:r w:rsidRPr="00683B26">
        <w:rPr>
          <w:rFonts w:ascii="黑体" w:eastAsia="黑体" w:hAnsi="黑体" w:cs="方正黑体简体" w:hint="eastAsia"/>
          <w:bCs/>
          <w:sz w:val="32"/>
          <w:szCs w:val="32"/>
        </w:rPr>
        <w:t>附件2：</w:t>
      </w:r>
    </w:p>
    <w:p w:rsidR="000073A4" w:rsidRDefault="000073A4" w:rsidP="000073A4">
      <w:pPr>
        <w:snapToGrid w:val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20"/>
        </w:rPr>
      </w:pPr>
      <w:r w:rsidRPr="00683B26">
        <w:rPr>
          <w:rFonts w:ascii="方正小标宋简体" w:eastAsia="方正小标宋简体" w:hAnsi="仿宋" w:cs="Times New Roman" w:hint="eastAsia"/>
          <w:bCs/>
          <w:color w:val="000000"/>
          <w:sz w:val="36"/>
          <w:szCs w:val="20"/>
        </w:rPr>
        <w:t>2019年生态文明宣传教育与乡村生态振兴国际研讨会</w:t>
      </w:r>
    </w:p>
    <w:p w:rsidR="000073A4" w:rsidRPr="00683B26" w:rsidRDefault="000073A4" w:rsidP="000073A4">
      <w:pPr>
        <w:snapToGrid w:val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20"/>
        </w:rPr>
      </w:pPr>
      <w:r w:rsidRPr="00683B26">
        <w:rPr>
          <w:rFonts w:ascii="方正小标宋简体" w:eastAsia="方正小标宋简体" w:hAnsi="仿宋" w:cs="Times New Roman" w:hint="eastAsia"/>
          <w:bCs/>
          <w:color w:val="000000"/>
          <w:sz w:val="36"/>
          <w:szCs w:val="20"/>
        </w:rPr>
        <w:t>报名回执</w:t>
      </w:r>
      <w:bookmarkStart w:id="0" w:name="_GoBack"/>
      <w:bookmarkEnd w:id="0"/>
    </w:p>
    <w:p w:rsidR="000073A4" w:rsidRPr="00683B26" w:rsidRDefault="000073A4" w:rsidP="000073A4">
      <w:pPr>
        <w:snapToGrid w:val="0"/>
        <w:rPr>
          <w:rFonts w:ascii="方正小标宋_GBK" w:eastAsia="方正小标宋_GBK" w:hAnsi="仿宋" w:cs="Times New Roman"/>
          <w:color w:val="000000"/>
          <w:sz w:val="36"/>
          <w:szCs w:val="20"/>
        </w:rPr>
      </w:pPr>
    </w:p>
    <w:p w:rsidR="000073A4" w:rsidRPr="00683B26" w:rsidRDefault="000073A4" w:rsidP="000073A4">
      <w:pPr>
        <w:snapToGrid w:val="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683B26">
        <w:rPr>
          <w:rFonts w:ascii="仿宋_GB2312" w:eastAsia="仿宋_GB2312" w:hAnsi="宋体" w:cs="Times New Roman" w:hint="eastAsia"/>
          <w:color w:val="000000"/>
          <w:sz w:val="24"/>
          <w:szCs w:val="24"/>
        </w:rPr>
        <w:t>填报单位（盖章）</w:t>
      </w:r>
    </w:p>
    <w:tbl>
      <w:tblPr>
        <w:tblW w:w="8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55"/>
        <w:gridCol w:w="2606"/>
        <w:gridCol w:w="1894"/>
        <w:gridCol w:w="1905"/>
      </w:tblGrid>
      <w:tr w:rsidR="000073A4" w:rsidRPr="00683B26" w:rsidTr="005A6E8C">
        <w:trPr>
          <w:trHeight w:val="425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电话/手机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食宿有无特殊要求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抵达时间及航班（火车）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离开时间及航班（火车）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电话/手机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食宿有无特殊要求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抵达时间及航班（火车）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离开时间及航班（火车）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电话/手机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食宿有无特殊要求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  <w:tr w:rsidR="000073A4" w:rsidRPr="00683B26" w:rsidTr="005A6E8C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抵达时间及航班（火车）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83B2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离开时间及航班（火车）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3A4" w:rsidRPr="00683B26" w:rsidRDefault="000073A4" w:rsidP="005A6E8C">
            <w:pPr>
              <w:snapToGrid w:val="0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0073A4" w:rsidRPr="00683B26" w:rsidRDefault="000073A4" w:rsidP="000073A4">
      <w:pPr>
        <w:widowControl/>
        <w:ind w:firstLineChars="200" w:firstLine="480"/>
        <w:jc w:val="left"/>
        <w:rPr>
          <w:rFonts w:ascii="仿宋_GB2312" w:eastAsia="仿宋_GB2312" w:hAnsi="宋体" w:cs="Times New Roman"/>
          <w:color w:val="000000"/>
          <w:sz w:val="24"/>
          <w:szCs w:val="24"/>
        </w:rPr>
      </w:pPr>
    </w:p>
    <w:p w:rsidR="000073A4" w:rsidRPr="00683B26" w:rsidRDefault="000073A4" w:rsidP="000073A4">
      <w:pPr>
        <w:widowControl/>
        <w:ind w:firstLineChars="200" w:firstLine="480"/>
        <w:jc w:val="left"/>
        <w:rPr>
          <w:rFonts w:ascii="仿宋_GB2312" w:eastAsia="仿宋_GB2312" w:hAnsi="宋体" w:cs="Times New Roman"/>
          <w:color w:val="000000"/>
          <w:sz w:val="24"/>
          <w:szCs w:val="24"/>
        </w:rPr>
      </w:pPr>
    </w:p>
    <w:p w:rsidR="000073A4" w:rsidRPr="00683B26" w:rsidRDefault="000073A4" w:rsidP="000073A4">
      <w:pPr>
        <w:widowControl/>
        <w:ind w:firstLineChars="200" w:firstLine="480"/>
        <w:jc w:val="left"/>
        <w:rPr>
          <w:rFonts w:ascii="宋体" w:eastAsia="宋体" w:hAnsi="宋体" w:cs="Times New Roman"/>
          <w:color w:val="000000"/>
          <w:szCs w:val="20"/>
        </w:rPr>
      </w:pPr>
      <w:r w:rsidRPr="00683B26">
        <w:rPr>
          <w:rFonts w:ascii="仿宋_GB2312" w:eastAsia="仿宋_GB2312" w:hAnsi="宋体" w:cs="Times New Roman" w:hint="eastAsia"/>
          <w:color w:val="000000"/>
          <w:sz w:val="24"/>
          <w:szCs w:val="24"/>
        </w:rPr>
        <w:t>备注：</w:t>
      </w:r>
      <w:r w:rsidRPr="00683B26">
        <w:rPr>
          <w:rFonts w:ascii="仿宋_GB2312" w:eastAsia="仿宋_GB2312" w:hAnsi="宋体" w:cs="Times New Roman" w:hint="eastAsia"/>
          <w:sz w:val="24"/>
          <w:szCs w:val="24"/>
        </w:rPr>
        <w:t>本次会议不安排接送</w:t>
      </w:r>
      <w:r w:rsidRPr="00683B26">
        <w:rPr>
          <w:rFonts w:ascii="仿宋_GB2312" w:eastAsia="仿宋_GB2312" w:hAnsi="宋体" w:cs="Times New Roman" w:hint="eastAsia"/>
          <w:color w:val="000000"/>
          <w:sz w:val="24"/>
          <w:szCs w:val="24"/>
        </w:rPr>
        <w:t>。</w:t>
      </w:r>
    </w:p>
    <w:p w:rsidR="000073A4" w:rsidRPr="00683B26" w:rsidRDefault="000073A4" w:rsidP="000073A4">
      <w:pPr>
        <w:spacing w:line="120" w:lineRule="auto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</w:p>
    <w:p w:rsidR="000073A4" w:rsidRPr="00683B26" w:rsidRDefault="000073A4" w:rsidP="000073A4">
      <w:pPr>
        <w:spacing w:line="120" w:lineRule="auto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</w:p>
    <w:p w:rsidR="000073A4" w:rsidRPr="00683B26" w:rsidRDefault="000073A4" w:rsidP="000073A4">
      <w:pPr>
        <w:spacing w:line="120" w:lineRule="auto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</w:p>
    <w:p w:rsidR="000073A4" w:rsidRPr="00683B26" w:rsidRDefault="000073A4" w:rsidP="000073A4">
      <w:pPr>
        <w:spacing w:line="120" w:lineRule="auto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</w:p>
    <w:p w:rsidR="0052553F" w:rsidRPr="000073A4" w:rsidRDefault="0052553F" w:rsidP="000073A4"/>
    <w:sectPr w:rsidR="0052553F" w:rsidRPr="000073A4" w:rsidSect="000073A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B"/>
    <w:rsid w:val="000073A4"/>
    <w:rsid w:val="0052553F"/>
    <w:rsid w:val="00F4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2019-07-30T01:38:00Z</dcterms:created>
  <dcterms:modified xsi:type="dcterms:W3CDTF">2019-07-30T01:38:00Z</dcterms:modified>
</cp:coreProperties>
</file>