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00" w:rsidRPr="00D82AD9" w:rsidRDefault="00843A00" w:rsidP="00843A00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82364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823641">
        <w:rPr>
          <w:rFonts w:ascii="黑体" w:eastAsia="黑体" w:hAnsi="黑体" w:hint="eastAsia"/>
          <w:sz w:val="32"/>
          <w:szCs w:val="32"/>
        </w:rPr>
        <w:t>：</w:t>
      </w:r>
    </w:p>
    <w:p w:rsidR="00843A00" w:rsidRDefault="00843A00" w:rsidP="00843A00">
      <w:pPr>
        <w:spacing w:beforeLines="30" w:before="93" w:line="320" w:lineRule="atLeast"/>
        <w:jc w:val="center"/>
        <w:rPr>
          <w:rFonts w:eastAsia="方正小标宋简体" w:hint="eastAsia"/>
          <w:bCs/>
          <w:sz w:val="36"/>
          <w:szCs w:val="36"/>
        </w:rPr>
      </w:pPr>
      <w:r w:rsidRPr="003128BC">
        <w:rPr>
          <w:rFonts w:eastAsia="方正小标宋简体" w:hint="eastAsia"/>
          <w:bCs/>
          <w:sz w:val="36"/>
          <w:szCs w:val="36"/>
        </w:rPr>
        <w:t>2019</w:t>
      </w:r>
      <w:r w:rsidRPr="003128BC">
        <w:rPr>
          <w:rFonts w:eastAsia="方正小标宋简体" w:hint="eastAsia"/>
          <w:bCs/>
          <w:sz w:val="36"/>
          <w:szCs w:val="36"/>
        </w:rPr>
        <w:t>年全国自然教育传播者研讨交流会议程（初步）</w:t>
      </w:r>
    </w:p>
    <w:p w:rsidR="00843A00" w:rsidRPr="00650BBD" w:rsidRDefault="00843A00" w:rsidP="00843A00">
      <w:pPr>
        <w:spacing w:beforeLines="30" w:before="93" w:line="320" w:lineRule="atLeast"/>
        <w:jc w:val="center"/>
        <w:rPr>
          <w:rFonts w:eastAsia="仿宋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843A00" w:rsidRPr="00C87E11" w:rsidTr="001C051A">
        <w:trPr>
          <w:trHeight w:val="570"/>
        </w:trPr>
        <w:tc>
          <w:tcPr>
            <w:tcW w:w="8506" w:type="dxa"/>
            <w:gridSpan w:val="2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4月10日 报到（14:30-18:30）</w:t>
            </w:r>
          </w:p>
        </w:tc>
      </w:tr>
      <w:tr w:rsidR="00843A00" w:rsidRPr="00C87E11" w:rsidTr="001C051A">
        <w:trPr>
          <w:trHeight w:val="520"/>
        </w:trPr>
        <w:tc>
          <w:tcPr>
            <w:tcW w:w="8506" w:type="dxa"/>
            <w:gridSpan w:val="2"/>
            <w:shd w:val="clear" w:color="auto" w:fill="auto"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4月11日</w:t>
            </w:r>
          </w:p>
        </w:tc>
      </w:tr>
      <w:tr w:rsidR="00843A00" w:rsidRPr="00C87E11" w:rsidTr="001C051A">
        <w:trPr>
          <w:trHeight w:val="405"/>
        </w:trPr>
        <w:tc>
          <w:tcPr>
            <w:tcW w:w="2269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09:00-09:30</w:t>
            </w:r>
          </w:p>
        </w:tc>
        <w:tc>
          <w:tcPr>
            <w:tcW w:w="6237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开幕活动</w:t>
            </w:r>
          </w:p>
        </w:tc>
      </w:tr>
      <w:tr w:rsidR="00843A00" w:rsidRPr="00C87E11" w:rsidTr="001C051A">
        <w:trPr>
          <w:trHeight w:val="810"/>
        </w:trPr>
        <w:tc>
          <w:tcPr>
            <w:tcW w:w="2269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09:30-10:30</w:t>
            </w:r>
          </w:p>
        </w:tc>
        <w:tc>
          <w:tcPr>
            <w:tcW w:w="6237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政策引导-自然教育场所的教育职能及发展方向</w:t>
            </w:r>
          </w:p>
        </w:tc>
      </w:tr>
      <w:tr w:rsidR="00843A00" w:rsidRPr="00C87E11" w:rsidTr="001C051A">
        <w:trPr>
          <w:trHeight w:val="405"/>
        </w:trPr>
        <w:tc>
          <w:tcPr>
            <w:tcW w:w="2269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10:30-12:00</w:t>
            </w:r>
          </w:p>
        </w:tc>
        <w:tc>
          <w:tcPr>
            <w:tcW w:w="6237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理论基础-自然体验学习方法总览</w:t>
            </w:r>
          </w:p>
        </w:tc>
      </w:tr>
      <w:tr w:rsidR="00843A00" w:rsidRPr="00C87E11" w:rsidTr="001C051A">
        <w:trPr>
          <w:trHeight w:val="810"/>
        </w:trPr>
        <w:tc>
          <w:tcPr>
            <w:tcW w:w="2269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13:30-15:30</w:t>
            </w:r>
          </w:p>
        </w:tc>
        <w:tc>
          <w:tcPr>
            <w:tcW w:w="6237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专业建构-以青少年为主体的自然体验学习活动设计</w:t>
            </w:r>
          </w:p>
        </w:tc>
      </w:tr>
      <w:tr w:rsidR="00843A00" w:rsidRPr="00C87E11" w:rsidTr="001C051A">
        <w:trPr>
          <w:trHeight w:val="810"/>
        </w:trPr>
        <w:tc>
          <w:tcPr>
            <w:tcW w:w="2269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15:30-17:00</w:t>
            </w:r>
          </w:p>
        </w:tc>
        <w:tc>
          <w:tcPr>
            <w:tcW w:w="6237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案例分享-国外自然教育互动案例</w:t>
            </w:r>
            <w:r w:rsidRPr="007B60EB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</w:p>
        </w:tc>
      </w:tr>
      <w:tr w:rsidR="00843A00" w:rsidRPr="00C87E11" w:rsidTr="001C051A">
        <w:trPr>
          <w:trHeight w:val="405"/>
        </w:trPr>
        <w:tc>
          <w:tcPr>
            <w:tcW w:w="8506" w:type="dxa"/>
            <w:gridSpan w:val="2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4月12日</w:t>
            </w:r>
          </w:p>
        </w:tc>
      </w:tr>
      <w:tr w:rsidR="00843A00" w:rsidRPr="00C87E11" w:rsidTr="001C051A">
        <w:trPr>
          <w:trHeight w:val="405"/>
        </w:trPr>
        <w:tc>
          <w:tcPr>
            <w:tcW w:w="2269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全天</w:t>
            </w:r>
          </w:p>
        </w:tc>
        <w:tc>
          <w:tcPr>
            <w:tcW w:w="6237" w:type="dxa"/>
            <w:shd w:val="clear" w:color="auto" w:fill="auto"/>
            <w:hideMark/>
          </w:tcPr>
          <w:p w:rsidR="00843A00" w:rsidRPr="007B60EB" w:rsidRDefault="00843A00" w:rsidP="001C051A">
            <w:pPr>
              <w:spacing w:line="4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7B60EB">
              <w:rPr>
                <w:rFonts w:ascii="仿宋" w:eastAsia="仿宋" w:hAnsi="仿宋" w:cs="仿宋" w:hint="eastAsia"/>
                <w:sz w:val="32"/>
                <w:szCs w:val="32"/>
              </w:rPr>
              <w:t>华侨城湿地自然学校体验式学习及工作坊</w:t>
            </w:r>
          </w:p>
        </w:tc>
      </w:tr>
    </w:tbl>
    <w:p w:rsidR="00843A00" w:rsidRPr="00843A00" w:rsidRDefault="00843A00" w:rsidP="00843A00">
      <w:bookmarkStart w:id="0" w:name="_GoBack"/>
      <w:bookmarkEnd w:id="0"/>
    </w:p>
    <w:sectPr w:rsidR="00843A00" w:rsidRPr="0084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00"/>
    <w:rsid w:val="008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CF2A1-2EF6-49DC-8264-9A4EFEC9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2019-03-15T06:53:00Z</dcterms:created>
  <dcterms:modified xsi:type="dcterms:W3CDTF">2019-03-15T06:54:00Z</dcterms:modified>
</cp:coreProperties>
</file>