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9AA" w:rsidRDefault="000179AA" w:rsidP="000179AA">
      <w:pPr>
        <w:widowControl/>
        <w:spacing w:line="620" w:lineRule="exact"/>
        <w:jc w:val="left"/>
        <w:rPr>
          <w:rFonts w:ascii="仿宋_GB2312" w:eastAsia="仿宋_GB2312" w:hAnsi="仿宋"/>
          <w:sz w:val="36"/>
          <w:szCs w:val="36"/>
        </w:rPr>
      </w:pPr>
      <w:r>
        <w:rPr>
          <w:rFonts w:ascii="黑体" w:eastAsia="黑体" w:hAnsi="黑体" w:cs="黑体" w:hint="eastAsia"/>
          <w:bCs/>
          <w:sz w:val="32"/>
          <w:szCs w:val="32"/>
        </w:rPr>
        <w:t>附件1</w:t>
      </w:r>
      <w:r>
        <w:rPr>
          <w:rFonts w:ascii="宋体" w:hAnsi="宋体" w:hint="eastAsia"/>
          <w:b/>
          <w:sz w:val="36"/>
          <w:szCs w:val="36"/>
        </w:rPr>
        <w:t>：</w:t>
      </w:r>
    </w:p>
    <w:p w:rsidR="000179AA" w:rsidRDefault="000179AA" w:rsidP="000179AA">
      <w:pPr>
        <w:widowControl/>
        <w:spacing w:line="620" w:lineRule="exact"/>
        <w:jc w:val="left"/>
        <w:rPr>
          <w:rFonts w:ascii="仿宋_GB2312" w:eastAsia="仿宋_GB2312" w:hAnsi="仿宋"/>
          <w:sz w:val="36"/>
          <w:szCs w:val="36"/>
        </w:rPr>
      </w:pPr>
      <w:r>
        <w:rPr>
          <w:rFonts w:ascii="仿宋_GB2312" w:eastAsia="仿宋_GB2312" w:hAnsi="仿宋"/>
          <w:sz w:val="36"/>
          <w:szCs w:val="36"/>
        </w:rPr>
        <w:t xml:space="preserve"> </w:t>
      </w:r>
    </w:p>
    <w:p w:rsidR="000179AA" w:rsidRDefault="000179AA" w:rsidP="000179AA">
      <w:pPr>
        <w:widowControl/>
        <w:spacing w:line="620" w:lineRule="exact"/>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t>美丽中国，我是行动者——小河长小湖长</w:t>
      </w:r>
    </w:p>
    <w:p w:rsidR="000179AA" w:rsidRDefault="000179AA" w:rsidP="000179AA">
      <w:pPr>
        <w:widowControl/>
        <w:spacing w:line="620" w:lineRule="exact"/>
        <w:jc w:val="center"/>
        <w:rPr>
          <w:rFonts w:ascii="方正小标宋简体" w:eastAsia="方正小标宋简体" w:hAnsi="方正小标宋简体" w:cs="方正小标宋简体" w:hint="eastAsia"/>
          <w:b/>
          <w:sz w:val="36"/>
          <w:szCs w:val="36"/>
        </w:rPr>
      </w:pPr>
      <w:r>
        <w:rPr>
          <w:rFonts w:ascii="方正小标宋简体" w:eastAsia="方正小标宋简体" w:hAnsi="方正小标宋简体" w:cs="方正小标宋简体" w:hint="eastAsia"/>
          <w:bCs/>
          <w:sz w:val="36"/>
          <w:szCs w:val="36"/>
        </w:rPr>
        <w:t>青少年环境志愿行动实施方案</w:t>
      </w:r>
    </w:p>
    <w:p w:rsidR="000179AA" w:rsidRDefault="000179AA" w:rsidP="000179AA">
      <w:pPr>
        <w:spacing w:line="620" w:lineRule="exact"/>
        <w:jc w:val="center"/>
        <w:rPr>
          <w:rFonts w:ascii="宋体" w:hAnsi="宋体"/>
          <w:b/>
          <w:sz w:val="36"/>
          <w:szCs w:val="36"/>
        </w:rPr>
      </w:pPr>
    </w:p>
    <w:p w:rsidR="000179AA" w:rsidRDefault="000179AA" w:rsidP="000179AA">
      <w:pPr>
        <w:pStyle w:val="1"/>
        <w:snapToGrid w:val="0"/>
        <w:spacing w:beforeLines="50" w:before="156" w:afterLines="50" w:after="156" w:line="620" w:lineRule="exact"/>
        <w:ind w:firstLineChars="0" w:firstLine="0"/>
        <w:rPr>
          <w:rFonts w:ascii="黑体" w:eastAsia="黑体" w:hAnsi="黑体" w:cs="黑体" w:hint="eastAsia"/>
          <w:bCs/>
          <w:sz w:val="32"/>
          <w:szCs w:val="32"/>
        </w:rPr>
      </w:pPr>
      <w:r>
        <w:rPr>
          <w:rFonts w:ascii="黑体" w:eastAsia="黑体" w:hAnsi="黑体" w:cs="黑体" w:hint="eastAsia"/>
          <w:bCs/>
          <w:sz w:val="32"/>
          <w:szCs w:val="32"/>
        </w:rPr>
        <w:t>一、项目管理</w:t>
      </w:r>
    </w:p>
    <w:p w:rsidR="000179AA" w:rsidRDefault="000179AA" w:rsidP="000179AA">
      <w:pPr>
        <w:spacing w:line="620" w:lineRule="exact"/>
        <w:ind w:left="420"/>
        <w:jc w:val="left"/>
        <w:rPr>
          <w:rFonts w:ascii="仿宋_GB2312" w:eastAsia="仿宋_GB2312" w:hAnsi="仿宋" w:cs="Arial"/>
          <w:sz w:val="32"/>
          <w:szCs w:val="32"/>
        </w:rPr>
      </w:pPr>
      <w:r>
        <w:rPr>
          <w:rFonts w:ascii="仿宋_GB2312" w:eastAsia="仿宋_GB2312" w:hAnsi="仿宋" w:cs="Arial" w:hint="eastAsia"/>
          <w:sz w:val="32"/>
          <w:szCs w:val="32"/>
        </w:rPr>
        <w:t>-主办单位：环境保护部宣传教育中心</w:t>
      </w:r>
    </w:p>
    <w:p w:rsidR="000179AA" w:rsidRDefault="000179AA" w:rsidP="000179AA">
      <w:pPr>
        <w:spacing w:line="620" w:lineRule="exact"/>
        <w:ind w:left="420"/>
        <w:jc w:val="left"/>
        <w:rPr>
          <w:rFonts w:ascii="仿宋_GB2312" w:eastAsia="仿宋_GB2312" w:hAnsi="仿宋" w:cs="Arial" w:hint="eastAsia"/>
          <w:sz w:val="32"/>
          <w:szCs w:val="32"/>
        </w:rPr>
      </w:pPr>
      <w:r>
        <w:rPr>
          <w:rFonts w:ascii="仿宋_GB2312" w:eastAsia="仿宋_GB2312" w:hAnsi="仿宋" w:cs="Arial" w:hint="eastAsia"/>
          <w:sz w:val="32"/>
          <w:szCs w:val="32"/>
        </w:rPr>
        <w:t>-协办单位：相关省市环保宣教中心</w:t>
      </w:r>
    </w:p>
    <w:p w:rsidR="000179AA" w:rsidRDefault="000179AA" w:rsidP="000179AA">
      <w:pPr>
        <w:spacing w:line="620" w:lineRule="exact"/>
        <w:ind w:left="420"/>
        <w:jc w:val="left"/>
        <w:rPr>
          <w:rFonts w:ascii="仿宋_GB2312" w:eastAsia="仿宋_GB2312" w:hAnsi="仿宋" w:cs="Arial"/>
          <w:sz w:val="32"/>
          <w:szCs w:val="32"/>
        </w:rPr>
      </w:pPr>
      <w:r>
        <w:rPr>
          <w:rFonts w:ascii="仿宋_GB2312" w:eastAsia="仿宋_GB2312" w:hAnsi="仿宋" w:cs="Arial" w:hint="eastAsia"/>
          <w:sz w:val="32"/>
          <w:szCs w:val="32"/>
        </w:rPr>
        <w:t>-参与单位：项目试点学校</w:t>
      </w:r>
    </w:p>
    <w:p w:rsidR="000179AA" w:rsidRDefault="000179AA" w:rsidP="000179AA">
      <w:pPr>
        <w:pStyle w:val="1"/>
        <w:snapToGrid w:val="0"/>
        <w:spacing w:beforeLines="50" w:before="156" w:afterLines="50" w:after="156" w:line="620" w:lineRule="exact"/>
        <w:ind w:firstLineChars="0" w:firstLine="0"/>
        <w:rPr>
          <w:rFonts w:ascii="黑体" w:eastAsia="黑体" w:hAnsi="黑体" w:cs="黑体" w:hint="eastAsia"/>
          <w:bCs/>
          <w:sz w:val="32"/>
          <w:szCs w:val="32"/>
        </w:rPr>
      </w:pPr>
      <w:r>
        <w:rPr>
          <w:rFonts w:ascii="黑体" w:eastAsia="黑体" w:hAnsi="黑体" w:cs="黑体" w:hint="eastAsia"/>
          <w:bCs/>
          <w:sz w:val="32"/>
          <w:szCs w:val="32"/>
        </w:rPr>
        <w:t>二、实施周期</w:t>
      </w:r>
    </w:p>
    <w:p w:rsidR="000179AA" w:rsidRDefault="000179AA" w:rsidP="000179AA">
      <w:pPr>
        <w:spacing w:line="620" w:lineRule="exact"/>
        <w:ind w:leftChars="200" w:left="420" w:firstLineChars="50" w:firstLine="160"/>
        <w:jc w:val="left"/>
        <w:rPr>
          <w:rFonts w:ascii="仿宋_GB2312" w:eastAsia="仿宋_GB2312" w:hAnsi="仿宋" w:cs="Arial"/>
          <w:sz w:val="32"/>
          <w:szCs w:val="32"/>
        </w:rPr>
      </w:pPr>
      <w:r>
        <w:rPr>
          <w:rFonts w:ascii="仿宋_GB2312" w:eastAsia="仿宋_GB2312" w:hAnsi="仿宋" w:cs="Arial" w:hint="eastAsia"/>
          <w:sz w:val="32"/>
          <w:szCs w:val="32"/>
        </w:rPr>
        <w:t>2018年8月-2019年12月</w:t>
      </w:r>
    </w:p>
    <w:p w:rsidR="000179AA" w:rsidRDefault="000179AA" w:rsidP="000179AA">
      <w:pPr>
        <w:pStyle w:val="1"/>
        <w:snapToGrid w:val="0"/>
        <w:spacing w:beforeLines="50" w:before="156" w:afterLines="50" w:after="156" w:line="620" w:lineRule="exact"/>
        <w:ind w:firstLineChars="0" w:firstLine="0"/>
        <w:rPr>
          <w:rFonts w:ascii="黑体" w:eastAsia="黑体" w:hAnsi="黑体" w:cs="黑体" w:hint="eastAsia"/>
          <w:bCs/>
          <w:sz w:val="32"/>
          <w:szCs w:val="32"/>
        </w:rPr>
      </w:pPr>
      <w:r>
        <w:rPr>
          <w:rFonts w:ascii="黑体" w:eastAsia="黑体" w:hAnsi="黑体" w:cs="黑体" w:hint="eastAsia"/>
          <w:bCs/>
          <w:sz w:val="32"/>
          <w:szCs w:val="32"/>
        </w:rPr>
        <w:t>三、活动对象</w:t>
      </w:r>
    </w:p>
    <w:p w:rsidR="000179AA" w:rsidRDefault="000179AA" w:rsidP="000179AA">
      <w:pPr>
        <w:pStyle w:val="1"/>
        <w:snapToGrid w:val="0"/>
        <w:spacing w:beforeLines="50" w:before="156" w:afterLines="50" w:after="156" w:line="620" w:lineRule="exact"/>
        <w:ind w:firstLineChars="190" w:firstLine="608"/>
        <w:rPr>
          <w:rFonts w:ascii="仿宋_GB2312" w:eastAsia="仿宋_GB2312" w:hAnsi="仿宋" w:cs="Arial"/>
          <w:sz w:val="32"/>
          <w:szCs w:val="32"/>
        </w:rPr>
      </w:pPr>
      <w:r>
        <w:rPr>
          <w:rFonts w:ascii="仿宋_GB2312" w:eastAsia="仿宋_GB2312" w:hAnsi="仿宋" w:cs="Arial" w:hint="eastAsia"/>
          <w:sz w:val="32"/>
          <w:szCs w:val="32"/>
        </w:rPr>
        <w:t>包括小学高年级（4-6年级）、初中及高中学生</w:t>
      </w:r>
    </w:p>
    <w:p w:rsidR="000179AA" w:rsidRDefault="000179AA" w:rsidP="000179AA">
      <w:pPr>
        <w:pStyle w:val="1"/>
        <w:snapToGrid w:val="0"/>
        <w:spacing w:beforeLines="50" w:before="156" w:afterLines="50" w:after="156" w:line="620" w:lineRule="exact"/>
        <w:ind w:firstLineChars="0" w:firstLine="0"/>
        <w:rPr>
          <w:rFonts w:ascii="黑体" w:eastAsia="黑体" w:hAnsi="黑体" w:cs="黑体" w:hint="eastAsia"/>
          <w:bCs/>
          <w:sz w:val="32"/>
          <w:szCs w:val="32"/>
        </w:rPr>
      </w:pPr>
      <w:r>
        <w:rPr>
          <w:rFonts w:ascii="黑体" w:eastAsia="黑体" w:hAnsi="黑体" w:cs="黑体" w:hint="eastAsia"/>
          <w:bCs/>
          <w:sz w:val="32"/>
          <w:szCs w:val="32"/>
        </w:rPr>
        <w:t>四、项目目标</w:t>
      </w:r>
    </w:p>
    <w:p w:rsidR="000179AA" w:rsidRDefault="000179AA" w:rsidP="000179AA">
      <w:pPr>
        <w:pStyle w:val="1"/>
        <w:snapToGrid w:val="0"/>
        <w:spacing w:line="620" w:lineRule="exact"/>
        <w:ind w:firstLine="640"/>
        <w:rPr>
          <w:rFonts w:ascii="仿宋_GB2312" w:eastAsia="仿宋_GB2312" w:hAnsi="仿宋" w:cs="Arial" w:hint="eastAsia"/>
          <w:sz w:val="32"/>
          <w:szCs w:val="32"/>
        </w:rPr>
      </w:pPr>
      <w:r>
        <w:rPr>
          <w:rFonts w:ascii="仿宋_GB2312" w:eastAsia="仿宋_GB2312" w:hAnsi="仿宋" w:cs="Arial" w:hint="eastAsia"/>
          <w:sz w:val="32"/>
          <w:szCs w:val="32"/>
        </w:rPr>
        <w:t>提高青少年河湖保护的责任意识和参与能力，培养和引领青少年成为水环境保护的志愿者和行动者，通过“小手拉大手”营造全社会关注河湖、保护河湖的良好氛围，形成生态环境信息公开、科学普及、问题曝光的全民参与氛围，为打好污染防治攻坚战，做好生态环境宣传工作提供生动素材。</w:t>
      </w:r>
    </w:p>
    <w:p w:rsidR="000179AA" w:rsidRDefault="000179AA" w:rsidP="000179AA">
      <w:pPr>
        <w:pStyle w:val="1"/>
        <w:snapToGrid w:val="0"/>
        <w:spacing w:beforeLines="50" w:before="156" w:afterLines="50" w:after="156" w:line="620" w:lineRule="exact"/>
        <w:ind w:firstLineChars="0" w:firstLine="0"/>
        <w:rPr>
          <w:rFonts w:ascii="黑体" w:eastAsia="黑体" w:hAnsi="黑体" w:cs="黑体"/>
          <w:bCs/>
          <w:sz w:val="32"/>
          <w:szCs w:val="32"/>
        </w:rPr>
      </w:pPr>
    </w:p>
    <w:p w:rsidR="000179AA" w:rsidRDefault="000179AA" w:rsidP="000179AA">
      <w:pPr>
        <w:pStyle w:val="1"/>
        <w:snapToGrid w:val="0"/>
        <w:spacing w:beforeLines="50" w:before="156" w:afterLines="50" w:after="156" w:line="620" w:lineRule="exact"/>
        <w:ind w:firstLineChars="0" w:firstLine="0"/>
        <w:rPr>
          <w:rFonts w:ascii="黑体" w:eastAsia="黑体" w:hAnsi="黑体" w:cs="黑体" w:hint="eastAsia"/>
          <w:bCs/>
          <w:sz w:val="32"/>
          <w:szCs w:val="32"/>
        </w:rPr>
      </w:pPr>
      <w:r>
        <w:rPr>
          <w:rFonts w:ascii="黑体" w:eastAsia="黑体" w:hAnsi="黑体" w:cs="黑体" w:hint="eastAsia"/>
          <w:bCs/>
          <w:sz w:val="32"/>
          <w:szCs w:val="32"/>
        </w:rPr>
        <w:lastRenderedPageBreak/>
        <w:t>五、项目内容</w:t>
      </w:r>
    </w:p>
    <w:p w:rsidR="000179AA" w:rsidRDefault="000179AA" w:rsidP="000179AA">
      <w:pPr>
        <w:pStyle w:val="1"/>
        <w:snapToGrid w:val="0"/>
        <w:spacing w:line="620" w:lineRule="exact"/>
        <w:ind w:firstLine="640"/>
        <w:rPr>
          <w:rFonts w:ascii="仿宋_GB2312" w:eastAsia="仿宋_GB2312" w:hAnsi="仿宋" w:cs="Arial"/>
          <w:sz w:val="32"/>
          <w:szCs w:val="32"/>
        </w:rPr>
      </w:pPr>
      <w:r>
        <w:rPr>
          <w:rFonts w:ascii="仿宋_GB2312" w:eastAsia="仿宋_GB2312" w:hAnsi="仿宋" w:cs="Arial" w:hint="eastAsia"/>
          <w:sz w:val="32"/>
          <w:szCs w:val="32"/>
        </w:rPr>
        <w:t>试点学校组织本校师生，在自愿参与、保证安全的前提下，围绕本地区河湖水资源特色或者环境问题，建立小河长小湖长青少年环境志愿团队。志愿团队通过开展基本的水质监测、沿河（湖）自然观察、发现与记录污染现象、水环境保护实践调查、发明创新、科普宣传、向相关部门提出水环境治理建议等形式多样的环境志愿活动，促进水环境保护工作。</w:t>
      </w:r>
    </w:p>
    <w:p w:rsidR="000179AA" w:rsidRDefault="000179AA" w:rsidP="000179AA">
      <w:pPr>
        <w:pStyle w:val="1"/>
        <w:snapToGrid w:val="0"/>
        <w:spacing w:beforeLines="50" w:before="156" w:afterLines="50" w:after="156" w:line="620" w:lineRule="exact"/>
        <w:ind w:firstLineChars="0" w:firstLine="0"/>
        <w:rPr>
          <w:rFonts w:ascii="黑体" w:eastAsia="黑体" w:hAnsi="黑体" w:cs="黑体" w:hint="eastAsia"/>
          <w:bCs/>
          <w:sz w:val="32"/>
          <w:szCs w:val="32"/>
        </w:rPr>
      </w:pPr>
      <w:r>
        <w:rPr>
          <w:rFonts w:ascii="黑体" w:eastAsia="黑体" w:hAnsi="黑体" w:cs="黑体" w:hint="eastAsia"/>
          <w:bCs/>
          <w:sz w:val="32"/>
          <w:szCs w:val="32"/>
        </w:rPr>
        <w:t>六、实施建议</w:t>
      </w:r>
    </w:p>
    <w:p w:rsidR="000179AA" w:rsidRDefault="000179AA" w:rsidP="000179AA">
      <w:pPr>
        <w:pStyle w:val="1"/>
        <w:snapToGrid w:val="0"/>
        <w:spacing w:line="620" w:lineRule="exact"/>
        <w:ind w:firstLine="640"/>
        <w:rPr>
          <w:rFonts w:ascii="仿宋_GB2312" w:eastAsia="仿宋_GB2312" w:hAnsi="仿宋"/>
          <w:sz w:val="32"/>
          <w:szCs w:val="32"/>
        </w:rPr>
      </w:pPr>
      <w:r>
        <w:rPr>
          <w:rFonts w:ascii="仿宋_GB2312" w:eastAsia="仿宋_GB2312" w:hAnsi="仿宋" w:hint="eastAsia"/>
          <w:sz w:val="32"/>
          <w:szCs w:val="32"/>
        </w:rPr>
        <w:t>由试点学校结合实际，统一组织本校小河长小湖长青少年环境志愿团队开展环境实践活动，包括但不限于以下内容。</w:t>
      </w:r>
    </w:p>
    <w:p w:rsidR="000179AA" w:rsidRDefault="000179AA" w:rsidP="000179AA">
      <w:pPr>
        <w:pStyle w:val="1"/>
        <w:snapToGrid w:val="0"/>
        <w:spacing w:line="620" w:lineRule="exact"/>
        <w:ind w:firstLine="643"/>
        <w:rPr>
          <w:rFonts w:ascii="仿宋_GB2312" w:eastAsia="仿宋_GB2312" w:hAnsi="仿宋"/>
          <w:b/>
          <w:sz w:val="32"/>
          <w:szCs w:val="32"/>
        </w:rPr>
      </w:pPr>
      <w:r>
        <w:rPr>
          <w:rFonts w:ascii="仿宋_GB2312" w:eastAsia="仿宋_GB2312" w:hAnsi="仿宋"/>
          <w:b/>
          <w:sz w:val="32"/>
          <w:szCs w:val="32"/>
        </w:rPr>
        <w:t>(</w:t>
      </w:r>
      <w:r>
        <w:rPr>
          <w:rFonts w:ascii="仿宋_GB2312" w:eastAsia="仿宋_GB2312" w:hAnsi="仿宋" w:hint="eastAsia"/>
          <w:b/>
          <w:sz w:val="32"/>
          <w:szCs w:val="32"/>
        </w:rPr>
        <w:t>一</w:t>
      </w:r>
      <w:r>
        <w:rPr>
          <w:rFonts w:ascii="仿宋_GB2312" w:eastAsia="仿宋_GB2312" w:hAnsi="仿宋"/>
          <w:b/>
          <w:sz w:val="32"/>
          <w:szCs w:val="32"/>
        </w:rPr>
        <w:t>)实践调查</w:t>
      </w:r>
    </w:p>
    <w:p w:rsidR="000179AA" w:rsidRDefault="000179AA" w:rsidP="000179AA">
      <w:pPr>
        <w:pStyle w:val="1"/>
        <w:snapToGrid w:val="0"/>
        <w:spacing w:line="620" w:lineRule="exact"/>
        <w:ind w:firstLine="640"/>
        <w:rPr>
          <w:rFonts w:ascii="仿宋_GB2312" w:eastAsia="仿宋_GB2312" w:hAnsi="仿宋"/>
          <w:sz w:val="32"/>
          <w:szCs w:val="32"/>
        </w:rPr>
      </w:pPr>
      <w:r>
        <w:rPr>
          <w:rFonts w:ascii="仿宋_GB2312" w:eastAsia="仿宋_GB2312" w:hAnsi="仿宋"/>
          <w:sz w:val="32"/>
          <w:szCs w:val="32"/>
        </w:rPr>
        <w:t>1、实施内容</w:t>
      </w:r>
    </w:p>
    <w:p w:rsidR="000179AA" w:rsidRDefault="000179AA" w:rsidP="000179AA">
      <w:pPr>
        <w:pStyle w:val="1"/>
        <w:snapToGrid w:val="0"/>
        <w:spacing w:line="620" w:lineRule="exact"/>
        <w:ind w:firstLine="640"/>
        <w:rPr>
          <w:rFonts w:ascii="仿宋_GB2312" w:eastAsia="仿宋_GB2312" w:hAnsi="仿宋" w:cs="Arial"/>
          <w:sz w:val="32"/>
          <w:szCs w:val="32"/>
        </w:rPr>
      </w:pPr>
      <w:r>
        <w:rPr>
          <w:rFonts w:ascii="仿宋_GB2312" w:eastAsia="仿宋_GB2312" w:hAnsi="仿宋" w:hint="eastAsia"/>
          <w:sz w:val="32"/>
          <w:szCs w:val="32"/>
        </w:rPr>
        <w:t>围绕所在地区的水资源保护、水环境现状、公众水环境意识等内容开展实践调查</w:t>
      </w:r>
      <w:r>
        <w:rPr>
          <w:rFonts w:ascii="仿宋_GB2312" w:eastAsia="仿宋_GB2312" w:hAnsi="仿宋" w:cs="Arial" w:hint="eastAsia"/>
          <w:sz w:val="32"/>
          <w:szCs w:val="32"/>
        </w:rPr>
        <w:t>项目。力争通过科学的调查实践及分析，反映当地水环境问题、水治理成果及公众水环境意识现状等内容，</w:t>
      </w:r>
      <w:r>
        <w:rPr>
          <w:rFonts w:ascii="仿宋_GB2312" w:eastAsia="仿宋_GB2312" w:hAnsi="仿宋" w:hint="eastAsia"/>
          <w:sz w:val="32"/>
          <w:szCs w:val="32"/>
        </w:rPr>
        <w:t>并以青少年的视角向相关部门、媒体、周边公众提出积极可行的合理化建议、倡议或行动准则，并得到积极反馈和取得一定成效。</w:t>
      </w:r>
    </w:p>
    <w:p w:rsidR="000179AA" w:rsidRDefault="000179AA" w:rsidP="000179AA">
      <w:pPr>
        <w:pStyle w:val="1"/>
        <w:snapToGrid w:val="0"/>
        <w:spacing w:line="620" w:lineRule="exact"/>
        <w:ind w:firstLine="640"/>
        <w:rPr>
          <w:rFonts w:ascii="仿宋_GB2312" w:eastAsia="仿宋_GB2312" w:hAnsi="仿宋" w:cs="Arial"/>
          <w:sz w:val="32"/>
          <w:szCs w:val="32"/>
        </w:rPr>
      </w:pPr>
      <w:r>
        <w:rPr>
          <w:rFonts w:ascii="仿宋_GB2312" w:eastAsia="仿宋_GB2312" w:hAnsi="仿宋" w:cs="Arial" w:hint="eastAsia"/>
          <w:sz w:val="32"/>
          <w:szCs w:val="32"/>
        </w:rPr>
        <w:t>2、考核方式</w:t>
      </w:r>
    </w:p>
    <w:p w:rsidR="000179AA" w:rsidRDefault="000179AA" w:rsidP="000179AA">
      <w:pPr>
        <w:pStyle w:val="1"/>
        <w:snapToGrid w:val="0"/>
        <w:spacing w:line="620" w:lineRule="exact"/>
        <w:ind w:firstLine="640"/>
        <w:rPr>
          <w:rFonts w:ascii="仿宋_GB2312" w:eastAsia="仿宋_GB2312" w:hAnsi="仿宋" w:cs="Arial"/>
          <w:sz w:val="32"/>
          <w:szCs w:val="32"/>
        </w:rPr>
      </w:pPr>
      <w:r>
        <w:rPr>
          <w:rFonts w:ascii="仿宋_GB2312" w:eastAsia="仿宋_GB2312" w:hAnsi="仿宋" w:cs="Arial" w:hint="eastAsia"/>
          <w:sz w:val="32"/>
          <w:szCs w:val="32"/>
        </w:rPr>
        <w:t>形成调研报告，要求选题严谨、内容详实、方法科学、</w:t>
      </w:r>
      <w:r>
        <w:rPr>
          <w:rFonts w:ascii="仿宋_GB2312" w:eastAsia="仿宋_GB2312" w:hAnsi="仿宋" w:cs="Arial" w:hint="eastAsia"/>
          <w:sz w:val="32"/>
          <w:szCs w:val="32"/>
        </w:rPr>
        <w:lastRenderedPageBreak/>
        <w:t>结论明确。每半年向主办单位报告活动进展。</w:t>
      </w:r>
    </w:p>
    <w:p w:rsidR="000179AA" w:rsidRDefault="000179AA" w:rsidP="000179AA">
      <w:pPr>
        <w:pStyle w:val="1"/>
        <w:snapToGrid w:val="0"/>
        <w:spacing w:line="620" w:lineRule="exact"/>
        <w:ind w:firstLineChars="131" w:firstLine="421"/>
        <w:rPr>
          <w:rFonts w:ascii="仿宋_GB2312" w:eastAsia="仿宋_GB2312" w:hAnsi="仿宋" w:cs="Arial"/>
          <w:b/>
          <w:sz w:val="32"/>
          <w:szCs w:val="32"/>
        </w:rPr>
      </w:pPr>
    </w:p>
    <w:p w:rsidR="000179AA" w:rsidRDefault="000179AA" w:rsidP="000179AA">
      <w:pPr>
        <w:pStyle w:val="1"/>
        <w:snapToGrid w:val="0"/>
        <w:spacing w:line="620" w:lineRule="exact"/>
        <w:ind w:firstLineChars="131" w:firstLine="421"/>
        <w:rPr>
          <w:rFonts w:ascii="仿宋_GB2312" w:eastAsia="仿宋_GB2312" w:hAnsi="仿宋" w:cs="Arial"/>
          <w:b/>
          <w:sz w:val="32"/>
          <w:szCs w:val="32"/>
        </w:rPr>
      </w:pPr>
      <w:r>
        <w:rPr>
          <w:rFonts w:ascii="仿宋_GB2312" w:eastAsia="仿宋_GB2312" w:hAnsi="仿宋" w:cs="Arial" w:hint="eastAsia"/>
          <w:b/>
          <w:sz w:val="32"/>
          <w:szCs w:val="32"/>
        </w:rPr>
        <w:t>（二）科普宣传</w:t>
      </w:r>
    </w:p>
    <w:p w:rsidR="000179AA" w:rsidRDefault="000179AA" w:rsidP="000179AA">
      <w:pPr>
        <w:pStyle w:val="1"/>
        <w:snapToGrid w:val="0"/>
        <w:spacing w:line="620" w:lineRule="exact"/>
        <w:ind w:firstLine="640"/>
        <w:rPr>
          <w:rFonts w:ascii="仿宋_GB2312" w:eastAsia="仿宋_GB2312" w:hAnsi="仿宋" w:cs="Arial"/>
          <w:sz w:val="32"/>
          <w:szCs w:val="32"/>
        </w:rPr>
      </w:pPr>
      <w:r>
        <w:rPr>
          <w:rFonts w:ascii="仿宋_GB2312" w:eastAsia="仿宋_GB2312" w:hAnsi="仿宋" w:cs="Arial" w:hint="eastAsia"/>
          <w:sz w:val="32"/>
          <w:szCs w:val="32"/>
        </w:rPr>
        <w:t>1、实施内容</w:t>
      </w:r>
    </w:p>
    <w:p w:rsidR="000179AA" w:rsidRDefault="000179AA" w:rsidP="000179AA">
      <w:pPr>
        <w:pStyle w:val="1"/>
        <w:snapToGrid w:val="0"/>
        <w:spacing w:line="620" w:lineRule="exact"/>
        <w:ind w:firstLine="640"/>
        <w:rPr>
          <w:rFonts w:ascii="仿宋_GB2312" w:eastAsia="仿宋_GB2312" w:hAnsi="仿宋"/>
          <w:sz w:val="32"/>
          <w:szCs w:val="32"/>
        </w:rPr>
      </w:pPr>
      <w:r>
        <w:rPr>
          <w:rFonts w:ascii="仿宋_GB2312" w:eastAsia="仿宋_GB2312" w:hAnsi="仿宋" w:cs="Arial" w:hint="eastAsia"/>
          <w:sz w:val="32"/>
          <w:szCs w:val="32"/>
        </w:rPr>
        <w:t>在学校统一组织下，小河长小湖长青少年环境志愿团队围绕</w:t>
      </w:r>
      <w:r>
        <w:rPr>
          <w:rFonts w:ascii="仿宋_GB2312" w:eastAsia="仿宋_GB2312" w:hAnsi="仿宋" w:hint="eastAsia"/>
          <w:sz w:val="32"/>
          <w:szCs w:val="32"/>
        </w:rPr>
        <w:t>水源地保护、城市黑臭水体治理等</w:t>
      </w:r>
      <w:r>
        <w:rPr>
          <w:rFonts w:ascii="仿宋_GB2312" w:eastAsia="仿宋_GB2312" w:hAnsi="仿宋" w:cs="Arial" w:hint="eastAsia"/>
          <w:sz w:val="32"/>
          <w:szCs w:val="32"/>
        </w:rPr>
        <w:t>所在地区水环境现状，从如何提高水环境质量，加强水资源管理，以及有关水主题的社会宣传及公众参与等内容开展宣传创意项目，通过公众易于接受的宣传教育形式</w:t>
      </w:r>
      <w:r>
        <w:rPr>
          <w:rFonts w:ascii="仿宋_GB2312" w:eastAsia="仿宋_GB2312" w:hAnsi="仿宋" w:hint="eastAsia"/>
          <w:sz w:val="32"/>
          <w:szCs w:val="32"/>
        </w:rPr>
        <w:t>呼吁节水、护水理念，吸引公众关注并参与水资源保护与改善工作。</w:t>
      </w:r>
    </w:p>
    <w:p w:rsidR="000179AA" w:rsidRDefault="000179AA" w:rsidP="000179AA">
      <w:pPr>
        <w:pStyle w:val="1"/>
        <w:snapToGrid w:val="0"/>
        <w:spacing w:line="620" w:lineRule="exact"/>
        <w:ind w:firstLine="640"/>
        <w:rPr>
          <w:rFonts w:ascii="仿宋_GB2312" w:eastAsia="仿宋_GB2312" w:hAnsi="仿宋"/>
          <w:sz w:val="32"/>
          <w:szCs w:val="32"/>
        </w:rPr>
      </w:pPr>
      <w:r>
        <w:rPr>
          <w:rFonts w:ascii="仿宋_GB2312" w:eastAsia="仿宋_GB2312" w:hAnsi="仿宋" w:hint="eastAsia"/>
          <w:sz w:val="32"/>
          <w:szCs w:val="32"/>
        </w:rPr>
        <w:t>2、考核方式</w:t>
      </w:r>
    </w:p>
    <w:p w:rsidR="000179AA" w:rsidRDefault="000179AA" w:rsidP="000179AA">
      <w:pPr>
        <w:pStyle w:val="1"/>
        <w:snapToGrid w:val="0"/>
        <w:spacing w:line="620" w:lineRule="exact"/>
        <w:ind w:firstLine="640"/>
        <w:rPr>
          <w:rFonts w:ascii="仿宋_GB2312" w:eastAsia="仿宋_GB2312" w:hAnsi="仿宋"/>
          <w:sz w:val="32"/>
          <w:szCs w:val="32"/>
        </w:rPr>
      </w:pPr>
      <w:r>
        <w:rPr>
          <w:rFonts w:ascii="仿宋_GB2312" w:eastAsia="仿宋_GB2312" w:hAnsi="仿宋" w:hint="eastAsia"/>
          <w:sz w:val="32"/>
          <w:szCs w:val="32"/>
        </w:rPr>
        <w:t>形成环保科普作品。作品</w:t>
      </w:r>
      <w:r>
        <w:rPr>
          <w:rFonts w:ascii="仿宋_GB2312" w:eastAsia="仿宋_GB2312" w:hAnsi="仿宋" w:cs="Arial" w:hint="eastAsia"/>
          <w:sz w:val="32"/>
          <w:szCs w:val="32"/>
        </w:rPr>
        <w:t>可涵盖绘画、视频、</w:t>
      </w:r>
      <w:r>
        <w:rPr>
          <w:rFonts w:ascii="仿宋_GB2312" w:eastAsia="仿宋_GB2312" w:hAnsi="仿宋" w:hint="eastAsia"/>
          <w:sz w:val="32"/>
          <w:szCs w:val="32"/>
        </w:rPr>
        <w:t>动画、歌曲、舞台剧、摄影、创意DIY等形式。</w:t>
      </w:r>
      <w:r>
        <w:rPr>
          <w:rFonts w:ascii="仿宋_GB2312" w:eastAsia="仿宋_GB2312" w:hAnsi="仿宋" w:cs="Arial" w:hint="eastAsia"/>
          <w:sz w:val="32"/>
          <w:szCs w:val="32"/>
        </w:rPr>
        <w:t>每半年向主办单位报告活动进展。</w:t>
      </w:r>
    </w:p>
    <w:p w:rsidR="000179AA" w:rsidRDefault="000179AA" w:rsidP="000179AA">
      <w:pPr>
        <w:pStyle w:val="1"/>
        <w:snapToGrid w:val="0"/>
        <w:spacing w:line="620" w:lineRule="exact"/>
        <w:ind w:firstLineChars="131" w:firstLine="421"/>
        <w:rPr>
          <w:rFonts w:ascii="仿宋_GB2312" w:eastAsia="仿宋_GB2312" w:hAnsi="仿宋" w:cs="Arial"/>
          <w:b/>
          <w:sz w:val="32"/>
          <w:szCs w:val="32"/>
        </w:rPr>
      </w:pPr>
      <w:r>
        <w:rPr>
          <w:rFonts w:ascii="仿宋_GB2312" w:eastAsia="仿宋_GB2312" w:hAnsi="仿宋" w:cs="Arial" w:hint="eastAsia"/>
          <w:b/>
          <w:sz w:val="32"/>
          <w:szCs w:val="32"/>
        </w:rPr>
        <w:t>（三）发明创新</w:t>
      </w:r>
    </w:p>
    <w:p w:rsidR="000179AA" w:rsidRDefault="000179AA" w:rsidP="000179AA">
      <w:pPr>
        <w:pStyle w:val="1"/>
        <w:snapToGrid w:val="0"/>
        <w:spacing w:line="620" w:lineRule="exact"/>
        <w:ind w:firstLine="640"/>
        <w:rPr>
          <w:rFonts w:ascii="仿宋_GB2312" w:eastAsia="仿宋_GB2312" w:hAnsi="仿宋" w:cs="Arial"/>
          <w:sz w:val="32"/>
          <w:szCs w:val="32"/>
        </w:rPr>
      </w:pPr>
      <w:r>
        <w:rPr>
          <w:rFonts w:ascii="仿宋_GB2312" w:eastAsia="仿宋_GB2312" w:hAnsi="仿宋" w:hint="eastAsia"/>
          <w:sz w:val="32"/>
          <w:szCs w:val="32"/>
        </w:rPr>
        <w:t>1、</w:t>
      </w:r>
      <w:r>
        <w:rPr>
          <w:rFonts w:ascii="仿宋_GB2312" w:eastAsia="仿宋_GB2312" w:hAnsi="仿宋" w:cs="Arial" w:hint="eastAsia"/>
          <w:sz w:val="32"/>
          <w:szCs w:val="32"/>
        </w:rPr>
        <w:t>实施内容</w:t>
      </w:r>
    </w:p>
    <w:p w:rsidR="000179AA" w:rsidRDefault="000179AA" w:rsidP="000179AA">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应立足于自然科学、社会科学领域，立足于自己的家乡、社区就如何改善水环境质量、加强水资源管理、提高废水处理能力，促进水资源节约和水生态环境保护等内容开展发明创新活动。相关成果应被证明能够有效解决实际存在的水环境或水资源管理问题，或在一定条件下，通过进一步研究有可能被证明、实现或转化为解决相关问题的创新科技发明或</w:t>
      </w:r>
      <w:r>
        <w:rPr>
          <w:rFonts w:ascii="仿宋_GB2312" w:eastAsia="仿宋_GB2312" w:hAnsi="仿宋" w:hint="eastAsia"/>
          <w:sz w:val="32"/>
          <w:szCs w:val="32"/>
        </w:rPr>
        <w:lastRenderedPageBreak/>
        <w:t>应用研究。</w:t>
      </w:r>
    </w:p>
    <w:p w:rsidR="000179AA" w:rsidRDefault="000179AA" w:rsidP="000179AA">
      <w:pPr>
        <w:pStyle w:val="1"/>
        <w:snapToGrid w:val="0"/>
        <w:spacing w:line="620" w:lineRule="exact"/>
        <w:ind w:firstLine="640"/>
        <w:rPr>
          <w:rFonts w:ascii="仿宋_GB2312" w:eastAsia="仿宋_GB2312" w:hAnsi="仿宋"/>
          <w:sz w:val="32"/>
          <w:szCs w:val="32"/>
        </w:rPr>
      </w:pPr>
      <w:r>
        <w:rPr>
          <w:rFonts w:ascii="仿宋_GB2312" w:eastAsia="仿宋_GB2312" w:hAnsi="仿宋" w:hint="eastAsia"/>
          <w:sz w:val="32"/>
          <w:szCs w:val="32"/>
        </w:rPr>
        <w:t>2、考核方式</w:t>
      </w:r>
    </w:p>
    <w:p w:rsidR="000179AA" w:rsidRPr="000179AA" w:rsidRDefault="000179AA" w:rsidP="000179AA">
      <w:pPr>
        <w:pStyle w:val="1"/>
        <w:snapToGrid w:val="0"/>
        <w:spacing w:line="620" w:lineRule="exact"/>
        <w:ind w:firstLine="640"/>
      </w:pPr>
      <w:r>
        <w:rPr>
          <w:rFonts w:ascii="仿宋_GB2312" w:eastAsia="仿宋_GB2312" w:hAnsi="仿宋" w:hint="eastAsia"/>
          <w:sz w:val="32"/>
          <w:szCs w:val="32"/>
        </w:rPr>
        <w:t>形成发明创新成果。优秀成果将被推荐参与主办方于每年5月举办的全国中学生水科技发明比赛决赛活动。</w:t>
      </w:r>
      <w:bookmarkStart w:id="0" w:name="_GoBack"/>
      <w:bookmarkEnd w:id="0"/>
    </w:p>
    <w:sectPr w:rsidR="000179AA" w:rsidRPr="000179AA">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179AA">
    <w:pPr>
      <w:pStyle w:val="a3"/>
      <w:jc w:val="right"/>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179AA">
                          <w:pPr>
                            <w:pStyle w:val="a3"/>
                            <w:rPr>
                              <w:rFonts w:ascii="仿宋" w:eastAsia="仿宋" w:hAnsi="仿宋" w:cs="仿宋" w:hint="eastAsia"/>
                              <w:sz w:val="28"/>
                              <w:szCs w:val="28"/>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Pr>
                              <w:rFonts w:ascii="仿宋" w:eastAsia="仿宋" w:hAnsi="仿宋" w:cs="仿宋"/>
                              <w:noProof/>
                              <w:sz w:val="28"/>
                              <w:szCs w:val="28"/>
                            </w:rPr>
                            <w:t>4</w:t>
                          </w:r>
                          <w:r>
                            <w:rPr>
                              <w:rFonts w:ascii="仿宋" w:eastAsia="仿宋" w:hAnsi="仿宋" w:cs="仿宋"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6.15pt;margin-top:0;width:35.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" filled="f" stroked="f">
              <v:textbox style="mso-fit-shape-to-text:t" inset="0,0,0,0">
                <w:txbxContent>
                  <w:p w:rsidR="00000000" w:rsidRDefault="000179AA">
                    <w:pPr>
                      <w:pStyle w:val="a3"/>
                      <w:rPr>
                        <w:rFonts w:ascii="仿宋" w:eastAsia="仿宋" w:hAnsi="仿宋" w:cs="仿宋" w:hint="eastAsia"/>
                        <w:sz w:val="28"/>
                        <w:szCs w:val="28"/>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Pr>
                        <w:rFonts w:ascii="仿宋" w:eastAsia="仿宋" w:hAnsi="仿宋" w:cs="仿宋"/>
                        <w:noProof/>
                        <w:sz w:val="28"/>
                        <w:szCs w:val="28"/>
                      </w:rPr>
                      <w:t>4</w:t>
                    </w:r>
                    <w:r>
                      <w:rPr>
                        <w:rFonts w:ascii="仿宋" w:eastAsia="仿宋" w:hAnsi="仿宋" w:cs="仿宋" w:hint="eastAsia"/>
                        <w:sz w:val="28"/>
                        <w:szCs w:val="28"/>
                      </w:rPr>
                      <w:fldChar w:fldCharType="end"/>
                    </w:r>
                  </w:p>
                </w:txbxContent>
              </v:textbox>
              <w10:wrap anchorx="margin"/>
            </v:shape>
          </w:pict>
        </mc:Fallback>
      </mc:AlternateContent>
    </w:r>
  </w:p>
  <w:p w:rsidR="00000000" w:rsidRDefault="000179AA">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AA"/>
    <w:rsid w:val="00017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562D6C-C280-4458-9CB0-445B4060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9A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0179AA"/>
    <w:rPr>
      <w:rFonts w:eastAsia="宋体"/>
      <w:sz w:val="18"/>
      <w:szCs w:val="18"/>
    </w:rPr>
  </w:style>
  <w:style w:type="paragraph" w:styleId="a3">
    <w:name w:val="footer"/>
    <w:basedOn w:val="a"/>
    <w:link w:val="Char"/>
    <w:uiPriority w:val="99"/>
    <w:rsid w:val="000179AA"/>
    <w:pPr>
      <w:tabs>
        <w:tab w:val="center" w:pos="4153"/>
        <w:tab w:val="right" w:pos="8306"/>
      </w:tabs>
      <w:snapToGrid w:val="0"/>
      <w:jc w:val="left"/>
    </w:pPr>
    <w:rPr>
      <w:rFonts w:asciiTheme="minorHAnsi" w:hAnsiTheme="minorHAnsi" w:cstheme="minorBidi"/>
      <w:sz w:val="18"/>
      <w:szCs w:val="18"/>
    </w:rPr>
  </w:style>
  <w:style w:type="character" w:customStyle="1" w:styleId="Char1">
    <w:name w:val="页脚 Char1"/>
    <w:basedOn w:val="a0"/>
    <w:uiPriority w:val="99"/>
    <w:semiHidden/>
    <w:rsid w:val="000179AA"/>
    <w:rPr>
      <w:rFonts w:ascii="Calibri" w:eastAsia="宋体" w:hAnsi="Calibri" w:cs="Times New Roman"/>
      <w:sz w:val="18"/>
      <w:szCs w:val="18"/>
    </w:rPr>
  </w:style>
  <w:style w:type="paragraph" w:customStyle="1" w:styleId="1">
    <w:name w:val="列出段落1"/>
    <w:basedOn w:val="a"/>
    <w:rsid w:val="000179A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褚文英</dc:creator>
  <cp:keywords/>
  <dc:description/>
  <cp:lastModifiedBy>褚文英</cp:lastModifiedBy>
  <cp:revision>1</cp:revision>
  <dcterms:created xsi:type="dcterms:W3CDTF">2018-09-03T00:28:00Z</dcterms:created>
  <dcterms:modified xsi:type="dcterms:W3CDTF">2018-09-03T00:29:00Z</dcterms:modified>
</cp:coreProperties>
</file>